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7DF7E" w14:textId="77777777" w:rsidR="00751782" w:rsidRDefault="00751782" w:rsidP="00630F80">
      <w:pPr>
        <w:spacing w:after="0"/>
        <w:rPr>
          <w:lang w:val="en-US"/>
        </w:rPr>
      </w:pPr>
      <w:bookmarkStart w:id="0" w:name="_GoBack"/>
      <w:bookmarkEnd w:id="0"/>
    </w:p>
    <w:p w14:paraId="03DD243E" w14:textId="77777777" w:rsidR="004E1DDD" w:rsidRDefault="00574956" w:rsidP="00630F80">
      <w:pPr>
        <w:spacing w:after="0"/>
        <w:rPr>
          <w:b/>
          <w:bCs/>
          <w:sz w:val="28"/>
          <w:szCs w:val="28"/>
          <w:lang w:val="en-US"/>
        </w:rPr>
      </w:pPr>
      <w:r w:rsidRPr="00630F80">
        <w:rPr>
          <w:b/>
          <w:bCs/>
          <w:sz w:val="28"/>
          <w:szCs w:val="28"/>
          <w:lang w:val="en-US"/>
        </w:rPr>
        <w:t>2024.0</w:t>
      </w:r>
      <w:r w:rsidR="00481A98">
        <w:rPr>
          <w:b/>
          <w:bCs/>
          <w:sz w:val="28"/>
          <w:szCs w:val="28"/>
          <w:lang w:val="en-US"/>
        </w:rPr>
        <w:t>8</w:t>
      </w:r>
      <w:r w:rsidRPr="00630F80">
        <w:rPr>
          <w:b/>
          <w:bCs/>
          <w:sz w:val="28"/>
          <w:szCs w:val="28"/>
          <w:lang w:val="en-US"/>
        </w:rPr>
        <w:t>.</w:t>
      </w:r>
      <w:r w:rsidR="00AC04FA">
        <w:rPr>
          <w:b/>
          <w:bCs/>
          <w:sz w:val="28"/>
          <w:szCs w:val="28"/>
          <w:lang w:val="en-US"/>
        </w:rPr>
        <w:t>1</w:t>
      </w:r>
      <w:r w:rsidRPr="00630F80">
        <w:rPr>
          <w:b/>
          <w:bCs/>
          <w:sz w:val="28"/>
          <w:szCs w:val="28"/>
          <w:lang w:val="en-US"/>
        </w:rPr>
        <w:t xml:space="preserve">0 </w:t>
      </w:r>
    </w:p>
    <w:p w14:paraId="5E551746" w14:textId="77777777" w:rsidR="004E1DDD" w:rsidRDefault="004E1DDD" w:rsidP="00630F80">
      <w:pPr>
        <w:spacing w:after="0"/>
        <w:rPr>
          <w:b/>
          <w:bCs/>
          <w:sz w:val="28"/>
          <w:szCs w:val="28"/>
          <w:lang w:val="en-US"/>
        </w:rPr>
      </w:pPr>
    </w:p>
    <w:p w14:paraId="7061A4F1" w14:textId="55C4148C" w:rsidR="00574956" w:rsidRPr="00630F80" w:rsidRDefault="00574956" w:rsidP="00630F80">
      <w:pPr>
        <w:spacing w:after="0"/>
        <w:rPr>
          <w:b/>
          <w:bCs/>
          <w:sz w:val="28"/>
          <w:szCs w:val="28"/>
          <w:lang w:val="en-US"/>
        </w:rPr>
      </w:pPr>
      <w:r w:rsidRPr="00630F80">
        <w:rPr>
          <w:b/>
          <w:bCs/>
          <w:sz w:val="28"/>
          <w:szCs w:val="28"/>
          <w:lang w:val="en-US"/>
        </w:rPr>
        <w:t>Prayers to cast out Demons and for protection from the Satanic and Demonic Realm</w:t>
      </w:r>
    </w:p>
    <w:p w14:paraId="38371E96" w14:textId="77777777" w:rsidR="00455DAD" w:rsidRDefault="00455DAD" w:rsidP="00630F80">
      <w:pPr>
        <w:spacing w:after="0"/>
        <w:rPr>
          <w:lang w:val="en-US"/>
        </w:rPr>
      </w:pPr>
    </w:p>
    <w:p w14:paraId="2C8441B8" w14:textId="77777777" w:rsidR="00574956" w:rsidRDefault="00574956" w:rsidP="00630F80">
      <w:pPr>
        <w:spacing w:after="0"/>
        <w:rPr>
          <w:lang w:val="en-US"/>
        </w:rPr>
      </w:pPr>
    </w:p>
    <w:p w14:paraId="6C6930A6" w14:textId="5D651858" w:rsidR="00630F80" w:rsidRDefault="00630F80" w:rsidP="00630F80">
      <w:pPr>
        <w:spacing w:after="0"/>
        <w:rPr>
          <w:lang w:val="en-US"/>
        </w:rPr>
      </w:pPr>
      <w:bookmarkStart w:id="1" w:name="_Hlk175838795"/>
      <w:r>
        <w:rPr>
          <w:lang w:val="en-US"/>
        </w:rPr>
        <w:t>As we have seen in the recent article “</w:t>
      </w:r>
      <w:hyperlink r:id="rId8" w:history="1">
        <w:r w:rsidRPr="00630F80">
          <w:rPr>
            <w:rStyle w:val="Hyperlink"/>
            <w:lang w:val="en-US"/>
          </w:rPr>
          <w:t>Satan the Contest and the Current Spiritual Dispensation</w:t>
        </w:r>
      </w:hyperlink>
      <w:r>
        <w:rPr>
          <w:lang w:val="en-US"/>
        </w:rPr>
        <w:t>” the Satanic and Demonic forces dominate and control the world</w:t>
      </w:r>
      <w:r w:rsidR="00A23488">
        <w:rPr>
          <w:lang w:val="en-US"/>
        </w:rPr>
        <w:t xml:space="preserve"> – how do you get free?</w:t>
      </w:r>
    </w:p>
    <w:bookmarkEnd w:id="1"/>
    <w:p w14:paraId="7D6BF700" w14:textId="77777777" w:rsidR="00630F80" w:rsidRDefault="00630F80" w:rsidP="00630F80">
      <w:pPr>
        <w:spacing w:after="0"/>
        <w:rPr>
          <w:lang w:val="en-US"/>
        </w:rPr>
      </w:pPr>
    </w:p>
    <w:p w14:paraId="56FE73D7" w14:textId="6CB89EB3" w:rsidR="00630F80" w:rsidRDefault="00630F80" w:rsidP="00630F80">
      <w:pPr>
        <w:spacing w:after="0"/>
        <w:rPr>
          <w:lang w:val="en-US"/>
        </w:rPr>
      </w:pPr>
      <w:r>
        <w:rPr>
          <w:lang w:val="en-US"/>
        </w:rPr>
        <w:t>Since Creation over 100 billion human beings have died as unbelievers and become Ancestor Spirits (aka Demons).  Barring a minute number of strong Believers who are strongly walking free of sin and have repeatedly prayed the appropriate prayers, every other human being is carrying any number of Demons.  Believers are particularly prone to carrying Demons as the Satanic and Demonic Realm does everything possible to destroy or at least disempower Believers such that most wars are fought between competing groups of Believers.</w:t>
      </w:r>
    </w:p>
    <w:p w14:paraId="6951CE07" w14:textId="77777777" w:rsidR="00630F80" w:rsidRDefault="00630F80" w:rsidP="00630F80">
      <w:pPr>
        <w:spacing w:after="0"/>
        <w:rPr>
          <w:lang w:val="en-US"/>
        </w:rPr>
      </w:pPr>
    </w:p>
    <w:p w14:paraId="5044E5D1" w14:textId="238E072F" w:rsidR="00630F80" w:rsidRDefault="00630F80" w:rsidP="00630F80">
      <w:pPr>
        <w:spacing w:after="0"/>
        <w:rPr>
          <w:lang w:val="en-US"/>
        </w:rPr>
      </w:pPr>
      <w:r>
        <w:rPr>
          <w:lang w:val="en-US"/>
        </w:rPr>
        <w:t>Demons are disembodied human spirits – humans who died without Belief in the Creator.  These spirits rely on other humans, animals or Satanic Messengers {Angels} to transport them else they remain where their corpse has rotted, in the grave or wherever</w:t>
      </w:r>
      <w:r w:rsidR="00751782">
        <w:rPr>
          <w:lang w:val="en-US"/>
        </w:rPr>
        <w:t xml:space="preserve"> see article “</w:t>
      </w:r>
      <w:hyperlink r:id="rId9" w:history="1">
        <w:r w:rsidR="00751782" w:rsidRPr="00751782">
          <w:rPr>
            <w:rStyle w:val="Hyperlink"/>
            <w:lang w:val="en-US"/>
          </w:rPr>
          <w:t>Judgment of Unbelievers Who Die</w:t>
        </w:r>
      </w:hyperlink>
      <w:r w:rsidR="00751782">
        <w:rPr>
          <w:lang w:val="en-US"/>
        </w:rPr>
        <w:t>” and “</w:t>
      </w:r>
      <w:hyperlink r:id="rId10" w:history="1">
        <w:r w:rsidR="00751782" w:rsidRPr="00751782">
          <w:rPr>
            <w:rStyle w:val="Hyperlink"/>
            <w:lang w:val="en-US"/>
          </w:rPr>
          <w:t>The Horrors of Death as an Unbeliever</w:t>
        </w:r>
      </w:hyperlink>
      <w:r w:rsidR="00751782">
        <w:rPr>
          <w:lang w:val="en-US"/>
        </w:rPr>
        <w:t>”</w:t>
      </w:r>
    </w:p>
    <w:p w14:paraId="1FD6622A" w14:textId="77777777" w:rsidR="00630F80" w:rsidRDefault="00630F80" w:rsidP="00630F80">
      <w:pPr>
        <w:spacing w:after="0"/>
        <w:rPr>
          <w:lang w:val="en-US"/>
        </w:rPr>
      </w:pPr>
    </w:p>
    <w:p w14:paraId="288C9DA8" w14:textId="6B5EB075" w:rsidR="00630F80" w:rsidRDefault="00630F80" w:rsidP="00630F80">
      <w:pPr>
        <w:spacing w:after="0"/>
        <w:rPr>
          <w:lang w:val="en-US"/>
        </w:rPr>
      </w:pPr>
      <w:r>
        <w:rPr>
          <w:lang w:val="en-US"/>
        </w:rPr>
        <w:t xml:space="preserve">The Satanic forces are made up of Messengers {Angels} who followed Satan when he rebelled.  Every Believer has a Satanic Messenger assigned to them whose job it is to watch them and report sins that are suitable for seeking judgment </w:t>
      </w:r>
      <w:r w:rsidR="00273418">
        <w:rPr>
          <w:lang w:val="en-US"/>
        </w:rPr>
        <w:t>and report on action they take that is to the benefit of the Satanic and Demonic Realm</w:t>
      </w:r>
      <w:r w:rsidR="00693628">
        <w:rPr>
          <w:lang w:val="en-US"/>
        </w:rPr>
        <w:t xml:space="preserve"> see the article “</w:t>
      </w:r>
      <w:hyperlink r:id="rId11" w:history="1">
        <w:r w:rsidR="00693628" w:rsidRPr="00693628">
          <w:rPr>
            <w:rStyle w:val="Hyperlink"/>
            <w:lang w:val="en-US"/>
          </w:rPr>
          <w:t>The Essence of my message re the Satanic and Demonic</w:t>
        </w:r>
      </w:hyperlink>
      <w:r w:rsidR="00693628">
        <w:rPr>
          <w:lang w:val="en-US"/>
        </w:rPr>
        <w:t>”</w:t>
      </w:r>
    </w:p>
    <w:p w14:paraId="076EF96C" w14:textId="77777777" w:rsidR="00273418" w:rsidRDefault="00273418" w:rsidP="00630F80">
      <w:pPr>
        <w:spacing w:after="0"/>
        <w:rPr>
          <w:lang w:val="en-US"/>
        </w:rPr>
      </w:pPr>
    </w:p>
    <w:p w14:paraId="547CB618" w14:textId="2AA469CC" w:rsidR="00273418" w:rsidRDefault="00273418" w:rsidP="00630F80">
      <w:pPr>
        <w:spacing w:after="0"/>
        <w:rPr>
          <w:lang w:val="en-US"/>
        </w:rPr>
      </w:pPr>
      <w:r>
        <w:rPr>
          <w:lang w:val="en-US"/>
        </w:rPr>
        <w:t>Yahooshua the Anointed of Yah {incorrectly Jesus Christ} lived a life free of sin and died a terrible</w:t>
      </w:r>
      <w:r w:rsidR="00751782">
        <w:rPr>
          <w:lang w:val="en-US"/>
        </w:rPr>
        <w:t xml:space="preserve"> death in order</w:t>
      </w:r>
      <w:r>
        <w:rPr>
          <w:lang w:val="en-US"/>
        </w:rPr>
        <w:t xml:space="preserve"> to </w:t>
      </w:r>
      <w:r w:rsidR="00751782">
        <w:rPr>
          <w:lang w:val="en-US"/>
        </w:rPr>
        <w:t xml:space="preserve">regain </w:t>
      </w:r>
      <w:r>
        <w:rPr>
          <w:lang w:val="en-US"/>
        </w:rPr>
        <w:t>authority over the Satanic an</w:t>
      </w:r>
      <w:r w:rsidR="00693628">
        <w:rPr>
          <w:lang w:val="en-US"/>
        </w:rPr>
        <w:t>d</w:t>
      </w:r>
      <w:r>
        <w:rPr>
          <w:lang w:val="en-US"/>
        </w:rPr>
        <w:t xml:space="preserve"> Demonic Realm which he then delegated to Believers</w:t>
      </w:r>
      <w:r w:rsidR="00751782">
        <w:rPr>
          <w:lang w:val="en-US"/>
        </w:rPr>
        <w:t xml:space="preserve"> – see the article “</w:t>
      </w:r>
      <w:hyperlink r:id="rId12" w:history="1">
        <w:r w:rsidR="00751782" w:rsidRPr="00751782">
          <w:rPr>
            <w:rStyle w:val="Hyperlink"/>
            <w:lang w:val="en-US"/>
          </w:rPr>
          <w:t>The miraculous planning of the death of Yahooshua – where, how and what</w:t>
        </w:r>
      </w:hyperlink>
      <w:r w:rsidR="00751782">
        <w:rPr>
          <w:lang w:val="en-US"/>
        </w:rPr>
        <w:t>”.</w:t>
      </w:r>
    </w:p>
    <w:p w14:paraId="6963E93A" w14:textId="77777777" w:rsidR="00273418" w:rsidRDefault="00273418" w:rsidP="00630F80">
      <w:pPr>
        <w:spacing w:after="0"/>
        <w:rPr>
          <w:lang w:val="en-US"/>
        </w:rPr>
      </w:pPr>
    </w:p>
    <w:p w14:paraId="4CE1079F" w14:textId="40916378" w:rsidR="00630F80" w:rsidRDefault="00273418" w:rsidP="00630F80">
      <w:pPr>
        <w:spacing w:after="0"/>
        <w:rPr>
          <w:lang w:val="en-US"/>
        </w:rPr>
      </w:pPr>
      <w:r>
        <w:rPr>
          <w:lang w:val="en-US"/>
        </w:rPr>
        <w:t>Accordingly f</w:t>
      </w:r>
      <w:r w:rsidR="00630F80">
        <w:rPr>
          <w:lang w:val="en-US"/>
        </w:rPr>
        <w:t>or true Believers there is a way to get free of Demons</w:t>
      </w:r>
      <w:r>
        <w:rPr>
          <w:lang w:val="en-US"/>
        </w:rPr>
        <w:t>:</w:t>
      </w:r>
    </w:p>
    <w:p w14:paraId="740ECE4A" w14:textId="77777777" w:rsidR="00273418" w:rsidRDefault="00273418" w:rsidP="00630F80">
      <w:pPr>
        <w:spacing w:after="0"/>
        <w:rPr>
          <w:lang w:val="en-US"/>
        </w:rPr>
      </w:pPr>
    </w:p>
    <w:p w14:paraId="2B360A24" w14:textId="7D1A5450" w:rsidR="00273418" w:rsidRDefault="00273418" w:rsidP="00273418">
      <w:pPr>
        <w:pStyle w:val="ListParagraph"/>
        <w:numPr>
          <w:ilvl w:val="0"/>
          <w:numId w:val="3"/>
        </w:numPr>
        <w:spacing w:after="0"/>
        <w:rPr>
          <w:lang w:val="en-US"/>
        </w:rPr>
      </w:pPr>
      <w:r>
        <w:rPr>
          <w:lang w:val="en-US"/>
        </w:rPr>
        <w:t xml:space="preserve">Overcome </w:t>
      </w:r>
      <w:proofErr w:type="gramStart"/>
      <w:r>
        <w:rPr>
          <w:lang w:val="en-US"/>
        </w:rPr>
        <w:t>sin,</w:t>
      </w:r>
      <w:proofErr w:type="gramEnd"/>
      <w:r>
        <w:rPr>
          <w:lang w:val="en-US"/>
        </w:rPr>
        <w:t xml:space="preserve"> see the article “</w:t>
      </w:r>
      <w:hyperlink r:id="rId13" w:history="1">
        <w:r w:rsidRPr="00273418">
          <w:rPr>
            <w:rStyle w:val="Hyperlink"/>
            <w:lang w:val="en-US"/>
          </w:rPr>
          <w:t>What is required to live ABOVE SIN?</w:t>
        </w:r>
      </w:hyperlink>
      <w:r>
        <w:rPr>
          <w:lang w:val="en-US"/>
        </w:rPr>
        <w:t xml:space="preserve">” </w:t>
      </w:r>
    </w:p>
    <w:p w14:paraId="2475263D" w14:textId="2A38EF6E" w:rsidR="00273418" w:rsidRDefault="00273418" w:rsidP="00273418">
      <w:pPr>
        <w:pStyle w:val="ListParagraph"/>
        <w:spacing w:after="0"/>
        <w:ind w:left="360"/>
        <w:rPr>
          <w:lang w:val="en-US"/>
        </w:rPr>
      </w:pPr>
    </w:p>
    <w:p w14:paraId="3838A8B3" w14:textId="1F3321B2" w:rsidR="00273418" w:rsidRDefault="00273418" w:rsidP="00273418">
      <w:pPr>
        <w:pStyle w:val="ListParagraph"/>
        <w:numPr>
          <w:ilvl w:val="0"/>
          <w:numId w:val="3"/>
        </w:numPr>
        <w:spacing w:after="0"/>
        <w:rPr>
          <w:lang w:val="en-US"/>
        </w:rPr>
      </w:pPr>
      <w:r>
        <w:rPr>
          <w:lang w:val="en-US"/>
        </w:rPr>
        <w:t xml:space="preserve">Speak to whatever Demons are attached to you in the name </w:t>
      </w:r>
      <w:proofErr w:type="gramStart"/>
      <w:r>
        <w:rPr>
          <w:lang w:val="en-US"/>
        </w:rPr>
        <w:t>of  Yahooshua</w:t>
      </w:r>
      <w:proofErr w:type="gramEnd"/>
      <w:r>
        <w:rPr>
          <w:lang w:val="en-US"/>
        </w:rPr>
        <w:t xml:space="preserve"> “</w:t>
      </w:r>
      <w:r w:rsidRPr="00273418">
        <w:rPr>
          <w:i/>
          <w:iCs/>
          <w:lang w:val="en-US"/>
        </w:rPr>
        <w:t xml:space="preserve">I speak to all Demons which are attached to me and which have no legal right to be attached to me and in the name of  Yahooshua I bind you and command you to leave me now and go where Father Yah sends you.  Father, </w:t>
      </w:r>
      <w:r w:rsidR="00693628">
        <w:rPr>
          <w:i/>
          <w:iCs/>
          <w:lang w:val="en-US"/>
        </w:rPr>
        <w:t xml:space="preserve">in the name of Yahooshua, </w:t>
      </w:r>
      <w:r w:rsidRPr="00273418">
        <w:rPr>
          <w:i/>
          <w:iCs/>
          <w:lang w:val="en-US"/>
        </w:rPr>
        <w:t>I thank you that you send  your mighty warring Messengers to bind, tear down, cast out and send where you want to go the Demons that I have named</w:t>
      </w:r>
      <w:r>
        <w:rPr>
          <w:lang w:val="en-US"/>
        </w:rPr>
        <w:t>”.</w:t>
      </w:r>
    </w:p>
    <w:p w14:paraId="1031DC59" w14:textId="77777777" w:rsidR="00273418" w:rsidRPr="00273418" w:rsidRDefault="00273418" w:rsidP="00273418">
      <w:pPr>
        <w:pStyle w:val="ListParagraph"/>
        <w:rPr>
          <w:lang w:val="en-US"/>
        </w:rPr>
      </w:pPr>
    </w:p>
    <w:p w14:paraId="40156789" w14:textId="3062DF2D" w:rsidR="00273418" w:rsidRDefault="00273418" w:rsidP="00273418">
      <w:pPr>
        <w:pStyle w:val="ListParagraph"/>
        <w:spacing w:after="0"/>
        <w:ind w:left="360"/>
        <w:rPr>
          <w:lang w:val="en-US"/>
        </w:rPr>
      </w:pPr>
      <w:r>
        <w:rPr>
          <w:lang w:val="en-US"/>
        </w:rPr>
        <w:t xml:space="preserve">Generally most people have layers of Demons so you will likely have to pray </w:t>
      </w:r>
      <w:proofErr w:type="gramStart"/>
      <w:r>
        <w:rPr>
          <w:lang w:val="en-US"/>
        </w:rPr>
        <w:t>this a</w:t>
      </w:r>
      <w:proofErr w:type="gramEnd"/>
      <w:r>
        <w:rPr>
          <w:lang w:val="en-US"/>
        </w:rPr>
        <w:t xml:space="preserve"> number of times before those Demons are all gone.</w:t>
      </w:r>
    </w:p>
    <w:p w14:paraId="742E75D0" w14:textId="77777777" w:rsidR="001D3D6E" w:rsidRDefault="001D3D6E" w:rsidP="00273418">
      <w:pPr>
        <w:pStyle w:val="ListParagraph"/>
        <w:spacing w:after="0"/>
        <w:ind w:left="360"/>
        <w:rPr>
          <w:lang w:val="en-US"/>
        </w:rPr>
      </w:pPr>
    </w:p>
    <w:p w14:paraId="582DB00D" w14:textId="3D400FE5" w:rsidR="001D3D6E" w:rsidRDefault="001D3D6E" w:rsidP="00273418">
      <w:pPr>
        <w:pStyle w:val="ListParagraph"/>
        <w:spacing w:after="0"/>
        <w:ind w:left="360"/>
        <w:rPr>
          <w:lang w:val="en-US"/>
        </w:rPr>
      </w:pPr>
      <w:r>
        <w:rPr>
          <w:lang w:val="en-US"/>
        </w:rPr>
        <w:lastRenderedPageBreak/>
        <w:t>There is much more information in the article “</w:t>
      </w:r>
      <w:hyperlink r:id="rId14" w:history="1">
        <w:r w:rsidRPr="001D3D6E">
          <w:rPr>
            <w:rStyle w:val="Hyperlink"/>
            <w:lang w:val="en-US"/>
          </w:rPr>
          <w:t>Seven Components in Growing Close to Yah</w:t>
        </w:r>
      </w:hyperlink>
      <w:r>
        <w:rPr>
          <w:lang w:val="en-US"/>
        </w:rPr>
        <w:t>” including guidance on undertaking a Spiritual Audit of your life.</w:t>
      </w:r>
    </w:p>
    <w:p w14:paraId="372310D1" w14:textId="77777777" w:rsidR="00273418" w:rsidRDefault="00273418" w:rsidP="00273418">
      <w:pPr>
        <w:pStyle w:val="ListParagraph"/>
        <w:spacing w:after="0"/>
        <w:ind w:left="360"/>
        <w:rPr>
          <w:lang w:val="en-US"/>
        </w:rPr>
      </w:pPr>
    </w:p>
    <w:p w14:paraId="2570E591" w14:textId="6FBCF2BD" w:rsidR="00273418" w:rsidRPr="00273418" w:rsidRDefault="00273418" w:rsidP="00273418">
      <w:pPr>
        <w:pStyle w:val="ListParagraph"/>
        <w:numPr>
          <w:ilvl w:val="0"/>
          <w:numId w:val="3"/>
        </w:numPr>
        <w:spacing w:after="0"/>
        <w:rPr>
          <w:lang w:val="en-US"/>
        </w:rPr>
      </w:pPr>
      <w:r>
        <w:rPr>
          <w:lang w:val="en-US"/>
        </w:rPr>
        <w:t>You will likely have more deeply established Demons as a consequence of Bloodline curses or sin you committed earlier in your life that you have forgotten about and which gives them a legal right to be on you.  You will have to deal with the legal right</w:t>
      </w:r>
      <w:r w:rsidR="00693628">
        <w:rPr>
          <w:lang w:val="en-US"/>
        </w:rPr>
        <w:t>s</w:t>
      </w:r>
      <w:r>
        <w:rPr>
          <w:lang w:val="en-US"/>
        </w:rPr>
        <w:t xml:space="preserve"> before they will leave.  Pray and ask Father to reveal whatever legal rights may be operating in your life so that you can pray in the name of Yahooshua to repent and cut off those legal rights.  For example, in the case of a bloodline curse “</w:t>
      </w:r>
      <w:r w:rsidRPr="001D3D6E">
        <w:rPr>
          <w:i/>
          <w:iCs/>
          <w:lang w:val="en-US"/>
        </w:rPr>
        <w:t>Father, in the name of Yahooshua I come against the curse of</w:t>
      </w:r>
      <w:r>
        <w:rPr>
          <w:lang w:val="en-US"/>
        </w:rPr>
        <w:t xml:space="preserve"> … </w:t>
      </w:r>
      <w:r w:rsidR="001D3D6E">
        <w:rPr>
          <w:lang w:val="en-US"/>
        </w:rPr>
        <w:t xml:space="preserve">(whatever name you have had revealed to  you) </w:t>
      </w:r>
      <w:r w:rsidRPr="001D3D6E">
        <w:rPr>
          <w:i/>
          <w:iCs/>
          <w:lang w:val="en-US"/>
        </w:rPr>
        <w:t>that is operating over my life, I renounce</w:t>
      </w:r>
      <w:r>
        <w:rPr>
          <w:lang w:val="en-US"/>
        </w:rPr>
        <w:t xml:space="preserve"> …</w:t>
      </w:r>
      <w:r w:rsidR="001D3D6E">
        <w:rPr>
          <w:lang w:val="en-US"/>
        </w:rPr>
        <w:t xml:space="preserve"> (associated beliefs, that may be shown to you /confess any sin you have been shown associated with the curse / Demons) </w:t>
      </w:r>
      <w:r w:rsidR="001D3D6E" w:rsidRPr="001D3D6E">
        <w:rPr>
          <w:i/>
          <w:iCs/>
          <w:lang w:val="en-US"/>
        </w:rPr>
        <w:t>and ask you Father in the name of Yahooshua to cut off the curse and send your migh</w:t>
      </w:r>
      <w:r w:rsidR="00693628">
        <w:rPr>
          <w:i/>
          <w:iCs/>
          <w:lang w:val="en-US"/>
        </w:rPr>
        <w:t>ty</w:t>
      </w:r>
      <w:r w:rsidR="001D3D6E" w:rsidRPr="001D3D6E">
        <w:rPr>
          <w:i/>
          <w:iCs/>
          <w:lang w:val="en-US"/>
        </w:rPr>
        <w:t xml:space="preserve"> warning Messengers to bind, tear down, cast out and send where you want to go the Demons that I have named</w:t>
      </w:r>
      <w:r w:rsidR="001D3D6E">
        <w:rPr>
          <w:lang w:val="en-US"/>
        </w:rPr>
        <w:t>”.</w:t>
      </w:r>
    </w:p>
    <w:p w14:paraId="2D436752" w14:textId="77777777" w:rsidR="00630F80" w:rsidRDefault="00630F80" w:rsidP="00630F80">
      <w:pPr>
        <w:spacing w:after="0"/>
        <w:rPr>
          <w:lang w:val="en-US"/>
        </w:rPr>
      </w:pPr>
    </w:p>
    <w:p w14:paraId="1FE70C7C" w14:textId="2D936847" w:rsidR="001D3D6E" w:rsidRDefault="001D3D6E" w:rsidP="001D3D6E">
      <w:pPr>
        <w:pStyle w:val="ListParagraph"/>
        <w:numPr>
          <w:ilvl w:val="0"/>
          <w:numId w:val="3"/>
        </w:numPr>
        <w:spacing w:after="0"/>
        <w:rPr>
          <w:lang w:val="en-US"/>
        </w:rPr>
      </w:pPr>
      <w:r>
        <w:rPr>
          <w:lang w:val="en-US"/>
        </w:rPr>
        <w:t xml:space="preserve">You will likely also have learned </w:t>
      </w:r>
      <w:r w:rsidR="0017214A">
        <w:rPr>
          <w:lang w:val="en-US"/>
        </w:rPr>
        <w:t>behaviors</w:t>
      </w:r>
      <w:r>
        <w:rPr>
          <w:lang w:val="en-US"/>
        </w:rPr>
        <w:t xml:space="preserve"> from your Demons such as pride, fear, etcetera – the same basic principle applies, if you detect pride then speak to the “spirit of Pride”, </w:t>
      </w:r>
      <w:r w:rsidR="0017214A">
        <w:rPr>
          <w:lang w:val="en-US"/>
        </w:rPr>
        <w:t>etcetera</w:t>
      </w:r>
      <w:r>
        <w:rPr>
          <w:lang w:val="en-US"/>
        </w:rPr>
        <w:t>.</w:t>
      </w:r>
    </w:p>
    <w:p w14:paraId="25E5A359" w14:textId="77777777" w:rsidR="00804B5C" w:rsidRPr="00804B5C" w:rsidRDefault="00804B5C" w:rsidP="00804B5C">
      <w:pPr>
        <w:pStyle w:val="ListParagraph"/>
        <w:rPr>
          <w:lang w:val="en-US"/>
        </w:rPr>
      </w:pPr>
    </w:p>
    <w:p w14:paraId="06CA9C95" w14:textId="1D798F82" w:rsidR="00804B5C" w:rsidRDefault="00804B5C" w:rsidP="001D3D6E">
      <w:pPr>
        <w:pStyle w:val="ListParagraph"/>
        <w:numPr>
          <w:ilvl w:val="0"/>
          <w:numId w:val="3"/>
        </w:numPr>
        <w:spacing w:after="0"/>
        <w:rPr>
          <w:lang w:val="en-US"/>
        </w:rPr>
      </w:pPr>
      <w:r>
        <w:rPr>
          <w:lang w:val="en-US"/>
        </w:rPr>
        <w:t>You can also apply the Blood of the Covenant as often as you feel led to provide protection from Demons, see the article “</w:t>
      </w:r>
      <w:hyperlink r:id="rId15" w:history="1">
        <w:r w:rsidRPr="00804B5C">
          <w:rPr>
            <w:rStyle w:val="Hyperlink"/>
            <w:lang w:val="en-US"/>
          </w:rPr>
          <w:t>Prayers to Rehearse the Covenant Meal {Communion} for Forgiveness of Sin and Protection</w:t>
        </w:r>
      </w:hyperlink>
      <w:r>
        <w:rPr>
          <w:lang w:val="en-US"/>
        </w:rPr>
        <w:t>”</w:t>
      </w:r>
      <w:r w:rsidR="00693628">
        <w:rPr>
          <w:lang w:val="en-US"/>
        </w:rPr>
        <w:t xml:space="preserve"> you can also apply the Blood </w:t>
      </w:r>
      <w:proofErr w:type="gramStart"/>
      <w:r w:rsidR="00693628">
        <w:rPr>
          <w:lang w:val="en-US"/>
        </w:rPr>
        <w:t>to  your</w:t>
      </w:r>
      <w:proofErr w:type="gramEnd"/>
      <w:r w:rsidR="00693628">
        <w:rPr>
          <w:lang w:val="en-US"/>
        </w:rPr>
        <w:t xml:space="preserve"> dwelling.</w:t>
      </w:r>
    </w:p>
    <w:p w14:paraId="18B3B589" w14:textId="77777777" w:rsidR="00804B5C" w:rsidRPr="00804B5C" w:rsidRDefault="00804B5C" w:rsidP="00804B5C">
      <w:pPr>
        <w:pStyle w:val="ListParagraph"/>
        <w:rPr>
          <w:lang w:val="en-US"/>
        </w:rPr>
      </w:pPr>
    </w:p>
    <w:p w14:paraId="02184353" w14:textId="2DC7D437" w:rsidR="00804B5C" w:rsidRPr="00804B5C" w:rsidRDefault="00804B5C" w:rsidP="00804B5C">
      <w:pPr>
        <w:pStyle w:val="ListParagraph"/>
        <w:numPr>
          <w:ilvl w:val="0"/>
          <w:numId w:val="3"/>
        </w:numPr>
        <w:spacing w:after="0"/>
        <w:rPr>
          <w:lang w:val="en-US"/>
        </w:rPr>
      </w:pPr>
      <w:r w:rsidRPr="00804B5C">
        <w:rPr>
          <w:lang w:val="en-US"/>
        </w:rPr>
        <w:t xml:space="preserve">See also relevant prayers </w:t>
      </w:r>
      <w:r>
        <w:rPr>
          <w:lang w:val="en-US"/>
        </w:rPr>
        <w:t>in the article</w:t>
      </w:r>
      <w:r w:rsidRPr="00804B5C">
        <w:rPr>
          <w:lang w:val="en-US"/>
        </w:rPr>
        <w:t xml:space="preserve"> “</w:t>
      </w:r>
      <w:hyperlink r:id="rId16" w:history="1">
        <w:r w:rsidRPr="00804B5C">
          <w:rPr>
            <w:rStyle w:val="Hyperlink"/>
            <w:lang w:val="en-US"/>
          </w:rPr>
          <w:t>The Essence of my message regarding Prayer</w:t>
        </w:r>
      </w:hyperlink>
      <w:r w:rsidRPr="00804B5C">
        <w:rPr>
          <w:lang w:val="en-US"/>
        </w:rPr>
        <w:t>”</w:t>
      </w:r>
    </w:p>
    <w:p w14:paraId="4F4B2B03" w14:textId="77777777" w:rsidR="001D3D6E" w:rsidRPr="001D3D6E" w:rsidRDefault="001D3D6E" w:rsidP="001D3D6E">
      <w:pPr>
        <w:pStyle w:val="ListParagraph"/>
        <w:rPr>
          <w:lang w:val="en-US"/>
        </w:rPr>
      </w:pPr>
    </w:p>
    <w:p w14:paraId="18C0926C" w14:textId="50D9DBF5" w:rsidR="008F612F" w:rsidRPr="00691C4D" w:rsidRDefault="008F612F" w:rsidP="008F612F">
      <w:pPr>
        <w:spacing w:after="0"/>
        <w:rPr>
          <w:b/>
          <w:bCs/>
          <w:lang w:val="en-US"/>
        </w:rPr>
      </w:pPr>
      <w:r w:rsidRPr="00691C4D">
        <w:rPr>
          <w:b/>
          <w:bCs/>
          <w:sz w:val="24"/>
          <w:szCs w:val="24"/>
          <w:lang w:val="en-US"/>
        </w:rPr>
        <w:t>Conclusion</w:t>
      </w:r>
      <w:r>
        <w:rPr>
          <w:b/>
          <w:bCs/>
          <w:sz w:val="24"/>
          <w:szCs w:val="24"/>
          <w:lang w:val="en-US"/>
        </w:rPr>
        <w:t xml:space="preserve"> – Time for YOU to</w:t>
      </w:r>
      <w:r w:rsidR="00693628">
        <w:rPr>
          <w:b/>
          <w:bCs/>
          <w:sz w:val="24"/>
          <w:szCs w:val="24"/>
          <w:lang w:val="en-US"/>
        </w:rPr>
        <w:t xml:space="preserve"> get free</w:t>
      </w:r>
    </w:p>
    <w:p w14:paraId="2B6F1DDA" w14:textId="77777777" w:rsidR="008F612F" w:rsidRDefault="008F612F" w:rsidP="008F612F">
      <w:pPr>
        <w:spacing w:after="0"/>
        <w:rPr>
          <w:lang w:val="en-US"/>
        </w:rPr>
      </w:pPr>
      <w:r w:rsidRPr="001D3D6E">
        <w:rPr>
          <w:lang w:val="en-US"/>
        </w:rPr>
        <w:t>There is more information in the article “</w:t>
      </w:r>
      <w:hyperlink r:id="rId17" w:history="1">
        <w:r w:rsidRPr="001D3D6E">
          <w:rPr>
            <w:rStyle w:val="Hyperlink"/>
            <w:lang w:val="en-US"/>
          </w:rPr>
          <w:t>The Essence of Cleansing and Deliverance</w:t>
        </w:r>
      </w:hyperlink>
      <w:r w:rsidRPr="001D3D6E">
        <w:rPr>
          <w:lang w:val="en-US"/>
        </w:rPr>
        <w:t xml:space="preserve">” </w:t>
      </w:r>
    </w:p>
    <w:p w14:paraId="4A4DEFD6" w14:textId="77777777" w:rsidR="008F612F" w:rsidRPr="00797019" w:rsidRDefault="008F612F" w:rsidP="008F612F">
      <w:pPr>
        <w:spacing w:after="0"/>
      </w:pPr>
    </w:p>
    <w:p w14:paraId="2AF6C361" w14:textId="0B142B8F" w:rsidR="008F612F" w:rsidRDefault="008F612F" w:rsidP="008F612F">
      <w:pPr>
        <w:spacing w:after="0"/>
      </w:pPr>
      <w:r>
        <w:t>Please feel free to email me and I will answer your questions and support you in your journey to become a Friend of Yah.</w:t>
      </w:r>
    </w:p>
    <w:p w14:paraId="57B22386" w14:textId="77777777" w:rsidR="008F612F" w:rsidRDefault="008F612F" w:rsidP="008F612F">
      <w:pPr>
        <w:spacing w:after="0"/>
      </w:pPr>
    </w:p>
    <w:p w14:paraId="6809A9DD" w14:textId="1FD7D688" w:rsidR="008F612F" w:rsidRDefault="008F612F" w:rsidP="008F612F">
      <w:pPr>
        <w:spacing w:after="0"/>
      </w:pPr>
      <w:r>
        <w:t>I look forward to hearing from you.</w:t>
      </w:r>
    </w:p>
    <w:p w14:paraId="55C6697D" w14:textId="77777777" w:rsidR="008F612F" w:rsidRDefault="008F612F" w:rsidP="008F612F">
      <w:pPr>
        <w:spacing w:after="0"/>
        <w:jc w:val="both"/>
        <w:rPr>
          <w:sz w:val="18"/>
          <w:szCs w:val="18"/>
        </w:rPr>
      </w:pPr>
    </w:p>
    <w:p w14:paraId="37C9B0F5" w14:textId="77777777" w:rsidR="008F612F" w:rsidRDefault="008F612F" w:rsidP="008F612F">
      <w:pPr>
        <w:spacing w:after="0"/>
        <w:jc w:val="both"/>
        <w:rPr>
          <w:rFonts w:cs="Calibri"/>
          <w:i/>
          <w:iCs/>
        </w:rPr>
      </w:pPr>
      <w:r>
        <w:rPr>
          <w:rFonts w:cs="Calibri"/>
          <w:i/>
          <w:iCs/>
        </w:rPr>
        <w:t>May Father bless you and keep you and make His face to shine upon you and grant you His Peace</w:t>
      </w:r>
    </w:p>
    <w:p w14:paraId="4F968AF5" w14:textId="77777777" w:rsidR="008F612F" w:rsidRDefault="008F612F" w:rsidP="008F612F">
      <w:pPr>
        <w:spacing w:after="0"/>
        <w:jc w:val="both"/>
        <w:rPr>
          <w:rFonts w:cs="Calibri"/>
          <w:i/>
          <w:iCs/>
        </w:rPr>
      </w:pPr>
    </w:p>
    <w:p w14:paraId="5D5DBEAE" w14:textId="77777777" w:rsidR="008F612F" w:rsidRDefault="008F612F" w:rsidP="008F612F">
      <w:pPr>
        <w:spacing w:after="0"/>
        <w:jc w:val="both"/>
        <w:rPr>
          <w:rFonts w:cs="Calibri"/>
          <w:i/>
          <w:iCs/>
        </w:rPr>
      </w:pPr>
      <w:r>
        <w:rPr>
          <w:rFonts w:cs="Calibri"/>
          <w:i/>
          <w:iCs/>
        </w:rPr>
        <w:t>May Yah judge me severely and correct me harshly and show me the level of my present deception and how to correct it with regard to everything that I write and publish</w:t>
      </w:r>
    </w:p>
    <w:p w14:paraId="706905B4" w14:textId="77777777" w:rsidR="008F612F" w:rsidRDefault="008F612F" w:rsidP="008F612F">
      <w:pPr>
        <w:spacing w:after="0"/>
        <w:jc w:val="both"/>
        <w:rPr>
          <w:rFonts w:cs="Calibri"/>
        </w:rPr>
      </w:pPr>
    </w:p>
    <w:p w14:paraId="080CCB32" w14:textId="77777777" w:rsidR="008F612F" w:rsidRDefault="008F612F" w:rsidP="008F612F">
      <w:pPr>
        <w:spacing w:after="0"/>
        <w:jc w:val="both"/>
        <w:rPr>
          <w:rFonts w:cs="Calibri"/>
        </w:rPr>
      </w:pPr>
      <w:r>
        <w:rPr>
          <w:rFonts w:cs="Calibri"/>
        </w:rPr>
        <w:t>Warm regards and blessings,</w:t>
      </w:r>
    </w:p>
    <w:p w14:paraId="6DDBF9EE" w14:textId="77777777" w:rsidR="008F612F" w:rsidRDefault="008F612F" w:rsidP="008F612F">
      <w:pPr>
        <w:spacing w:after="0"/>
        <w:jc w:val="both"/>
        <w:rPr>
          <w:rFonts w:cs="Calibri"/>
        </w:rPr>
      </w:pPr>
    </w:p>
    <w:p w14:paraId="2B100537" w14:textId="77777777" w:rsidR="008F612F" w:rsidRDefault="008F612F" w:rsidP="008F612F">
      <w:pPr>
        <w:spacing w:after="0"/>
        <w:rPr>
          <w:lang w:val="en-US"/>
        </w:rPr>
      </w:pPr>
    </w:p>
    <w:p w14:paraId="20A4DC3C" w14:textId="77777777" w:rsidR="008F612F" w:rsidRDefault="008F612F" w:rsidP="008F612F">
      <w:pPr>
        <w:spacing w:after="0"/>
        <w:jc w:val="both"/>
        <w:rPr>
          <w:rFonts w:cs="Calibri"/>
        </w:rPr>
      </w:pPr>
    </w:p>
    <w:p w14:paraId="6FA1A7AF" w14:textId="77777777" w:rsidR="008F612F" w:rsidRDefault="008F612F" w:rsidP="008F612F">
      <w:pPr>
        <w:spacing w:after="0"/>
        <w:jc w:val="both"/>
        <w:rPr>
          <w:rFonts w:cs="Calibri"/>
        </w:rPr>
      </w:pPr>
    </w:p>
    <w:p w14:paraId="5FEDB727" w14:textId="3594DDAA" w:rsidR="008F612F" w:rsidRPr="00001CAA" w:rsidRDefault="008F612F" w:rsidP="00553DC7">
      <w:pPr>
        <w:spacing w:after="0"/>
      </w:pPr>
      <w:r w:rsidRPr="00CE3FDB">
        <w:rPr>
          <w:b/>
          <w:bCs/>
          <w:sz w:val="24"/>
          <w:szCs w:val="24"/>
        </w:rPr>
        <w:t>Dr James A Robertson</w:t>
      </w:r>
      <w:r w:rsidRPr="00CE3FDB">
        <w:rPr>
          <w:b/>
          <w:bCs/>
          <w:sz w:val="24"/>
          <w:szCs w:val="24"/>
        </w:rPr>
        <w:br/>
        <w:t>Spokesman and Emissary of Yah</w:t>
      </w:r>
      <w:r w:rsidRPr="00CE3FDB">
        <w:rPr>
          <w:b/>
          <w:bCs/>
          <w:sz w:val="24"/>
          <w:szCs w:val="24"/>
        </w:rPr>
        <w:br/>
        <w:t>End Time Issue Ministries</w:t>
      </w:r>
    </w:p>
    <w:sectPr w:rsidR="008F612F" w:rsidRPr="00001CAA">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02E208" w14:textId="77777777" w:rsidR="00BA420D" w:rsidRDefault="00BA420D" w:rsidP="00C84510">
      <w:pPr>
        <w:spacing w:after="0" w:line="240" w:lineRule="auto"/>
      </w:pPr>
      <w:r>
        <w:separator/>
      </w:r>
    </w:p>
  </w:endnote>
  <w:endnote w:type="continuationSeparator" w:id="0">
    <w:p w14:paraId="4D936EC3" w14:textId="77777777" w:rsidR="00BA420D" w:rsidRDefault="00BA420D" w:rsidP="00C84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511019"/>
      <w:docPartObj>
        <w:docPartGallery w:val="Page Numbers (Bottom of Page)"/>
        <w:docPartUnique/>
      </w:docPartObj>
    </w:sdtPr>
    <w:sdtEndPr>
      <w:rPr>
        <w:noProof/>
      </w:rPr>
    </w:sdtEndPr>
    <w:sdtContent>
      <w:p w14:paraId="2C2F85CC" w14:textId="6B096297" w:rsidR="00C84510" w:rsidRDefault="00C8451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2CF962E" w14:textId="77777777" w:rsidR="00C84510" w:rsidRDefault="00C845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D812A" w14:textId="77777777" w:rsidR="00BA420D" w:rsidRDefault="00BA420D" w:rsidP="00C84510">
      <w:pPr>
        <w:spacing w:after="0" w:line="240" w:lineRule="auto"/>
      </w:pPr>
      <w:r>
        <w:separator/>
      </w:r>
    </w:p>
  </w:footnote>
  <w:footnote w:type="continuationSeparator" w:id="0">
    <w:p w14:paraId="4FBD66B0" w14:textId="77777777" w:rsidR="00BA420D" w:rsidRDefault="00BA420D" w:rsidP="00C845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90DDB"/>
    <w:multiLevelType w:val="multilevel"/>
    <w:tmpl w:val="98FC91FA"/>
    <w:lvl w:ilvl="0">
      <w:start w:val="2024"/>
      <w:numFmt w:val="decimal"/>
      <w:lvlText w:val="%1"/>
      <w:lvlJc w:val="left"/>
      <w:pPr>
        <w:ind w:left="1080" w:hanging="1080"/>
      </w:pPr>
      <w:rPr>
        <w:rFonts w:hint="default"/>
      </w:rPr>
    </w:lvl>
    <w:lvl w:ilvl="1">
      <w:start w:val="8"/>
      <w:numFmt w:val="decimalZero"/>
      <w:lvlText w:val="%1.%2"/>
      <w:lvlJc w:val="left"/>
      <w:pPr>
        <w:ind w:left="1080" w:hanging="1080"/>
      </w:pPr>
      <w:rPr>
        <w:rFonts w:hint="default"/>
      </w:rPr>
    </w:lvl>
    <w:lvl w:ilvl="2">
      <w:start w:val="9"/>
      <w:numFmt w:val="decimalZero"/>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21365DE"/>
    <w:multiLevelType w:val="hybridMultilevel"/>
    <w:tmpl w:val="1E60C7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7B553AB4"/>
    <w:multiLevelType w:val="hybridMultilevel"/>
    <w:tmpl w:val="E0D8695E"/>
    <w:lvl w:ilvl="0" w:tplc="0809000F">
      <w:start w:val="1"/>
      <w:numFmt w:val="decimal"/>
      <w:lvlText w:val="%1."/>
      <w:lvlJc w:val="left"/>
      <w:pPr>
        <w:ind w:left="720" w:hanging="360"/>
      </w:pPr>
      <w:rPr>
        <w:rFonts w:hint="default"/>
      </w:rPr>
    </w:lvl>
    <w:lvl w:ilvl="1" w:tplc="D5EC78AA">
      <w:start w:val="1"/>
      <w:numFmt w:val="bullet"/>
      <w:lvlText w:val=""/>
      <w:lvlJc w:val="left"/>
      <w:pPr>
        <w:ind w:left="1440" w:hanging="360"/>
      </w:pPr>
      <w:rPr>
        <w:rFonts w:ascii="Wingdings" w:eastAsiaTheme="minorHAnsi" w:hAnsi="Wingdings"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956"/>
    <w:rsid w:val="0017214A"/>
    <w:rsid w:val="00184CBA"/>
    <w:rsid w:val="001D3D6E"/>
    <w:rsid w:val="00273418"/>
    <w:rsid w:val="002A193D"/>
    <w:rsid w:val="00455DAD"/>
    <w:rsid w:val="00481A98"/>
    <w:rsid w:val="004E1DDD"/>
    <w:rsid w:val="00553DC7"/>
    <w:rsid w:val="00574956"/>
    <w:rsid w:val="00630F80"/>
    <w:rsid w:val="00693628"/>
    <w:rsid w:val="00751782"/>
    <w:rsid w:val="00804B5C"/>
    <w:rsid w:val="008F612F"/>
    <w:rsid w:val="00A23488"/>
    <w:rsid w:val="00AC04FA"/>
    <w:rsid w:val="00BA420D"/>
    <w:rsid w:val="00C84510"/>
    <w:rsid w:val="00ED3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A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49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49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49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49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49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49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49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49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49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9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49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49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49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49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49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49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49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4956"/>
    <w:rPr>
      <w:rFonts w:eastAsiaTheme="majorEastAsia" w:cstheme="majorBidi"/>
      <w:color w:val="272727" w:themeColor="text1" w:themeTint="D8"/>
    </w:rPr>
  </w:style>
  <w:style w:type="paragraph" w:styleId="Title">
    <w:name w:val="Title"/>
    <w:basedOn w:val="Normal"/>
    <w:next w:val="Normal"/>
    <w:link w:val="TitleChar"/>
    <w:uiPriority w:val="10"/>
    <w:qFormat/>
    <w:rsid w:val="005749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9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9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49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4956"/>
    <w:pPr>
      <w:spacing w:before="160"/>
      <w:jc w:val="center"/>
    </w:pPr>
    <w:rPr>
      <w:i/>
      <w:iCs/>
      <w:color w:val="404040" w:themeColor="text1" w:themeTint="BF"/>
    </w:rPr>
  </w:style>
  <w:style w:type="character" w:customStyle="1" w:styleId="QuoteChar">
    <w:name w:val="Quote Char"/>
    <w:basedOn w:val="DefaultParagraphFont"/>
    <w:link w:val="Quote"/>
    <w:uiPriority w:val="29"/>
    <w:rsid w:val="00574956"/>
    <w:rPr>
      <w:i/>
      <w:iCs/>
      <w:color w:val="404040" w:themeColor="text1" w:themeTint="BF"/>
    </w:rPr>
  </w:style>
  <w:style w:type="paragraph" w:styleId="ListParagraph">
    <w:name w:val="List Paragraph"/>
    <w:basedOn w:val="Normal"/>
    <w:uiPriority w:val="34"/>
    <w:qFormat/>
    <w:rsid w:val="00574956"/>
    <w:pPr>
      <w:ind w:left="720"/>
      <w:contextualSpacing/>
    </w:pPr>
  </w:style>
  <w:style w:type="character" w:styleId="IntenseEmphasis">
    <w:name w:val="Intense Emphasis"/>
    <w:basedOn w:val="DefaultParagraphFont"/>
    <w:uiPriority w:val="21"/>
    <w:qFormat/>
    <w:rsid w:val="00574956"/>
    <w:rPr>
      <w:i/>
      <w:iCs/>
      <w:color w:val="0F4761" w:themeColor="accent1" w:themeShade="BF"/>
    </w:rPr>
  </w:style>
  <w:style w:type="paragraph" w:styleId="IntenseQuote">
    <w:name w:val="Intense Quote"/>
    <w:basedOn w:val="Normal"/>
    <w:next w:val="Normal"/>
    <w:link w:val="IntenseQuoteChar"/>
    <w:uiPriority w:val="30"/>
    <w:qFormat/>
    <w:rsid w:val="005749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4956"/>
    <w:rPr>
      <w:i/>
      <w:iCs/>
      <w:color w:val="0F4761" w:themeColor="accent1" w:themeShade="BF"/>
    </w:rPr>
  </w:style>
  <w:style w:type="character" w:styleId="IntenseReference">
    <w:name w:val="Intense Reference"/>
    <w:basedOn w:val="DefaultParagraphFont"/>
    <w:uiPriority w:val="32"/>
    <w:qFormat/>
    <w:rsid w:val="00574956"/>
    <w:rPr>
      <w:b/>
      <w:bCs/>
      <w:smallCaps/>
      <w:color w:val="0F4761" w:themeColor="accent1" w:themeShade="BF"/>
      <w:spacing w:val="5"/>
    </w:rPr>
  </w:style>
  <w:style w:type="character" w:styleId="Hyperlink">
    <w:name w:val="Hyperlink"/>
    <w:basedOn w:val="DefaultParagraphFont"/>
    <w:uiPriority w:val="99"/>
    <w:unhideWhenUsed/>
    <w:rsid w:val="00630F80"/>
    <w:rPr>
      <w:color w:val="467886" w:themeColor="hyperlink"/>
      <w:u w:val="single"/>
    </w:rPr>
  </w:style>
  <w:style w:type="character" w:customStyle="1" w:styleId="UnresolvedMention">
    <w:name w:val="Unresolved Mention"/>
    <w:basedOn w:val="DefaultParagraphFont"/>
    <w:uiPriority w:val="99"/>
    <w:semiHidden/>
    <w:unhideWhenUsed/>
    <w:rsid w:val="00630F80"/>
    <w:rPr>
      <w:color w:val="605E5C"/>
      <w:shd w:val="clear" w:color="auto" w:fill="E1DFDD"/>
    </w:rPr>
  </w:style>
  <w:style w:type="paragraph" w:styleId="Header">
    <w:name w:val="header"/>
    <w:basedOn w:val="Normal"/>
    <w:link w:val="HeaderChar"/>
    <w:uiPriority w:val="99"/>
    <w:unhideWhenUsed/>
    <w:rsid w:val="00C84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510"/>
  </w:style>
  <w:style w:type="paragraph" w:styleId="Footer">
    <w:name w:val="footer"/>
    <w:basedOn w:val="Normal"/>
    <w:link w:val="FooterChar"/>
    <w:uiPriority w:val="99"/>
    <w:unhideWhenUsed/>
    <w:rsid w:val="00C84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5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49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49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49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49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49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49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49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49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49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9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49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49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49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49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49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49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49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4956"/>
    <w:rPr>
      <w:rFonts w:eastAsiaTheme="majorEastAsia" w:cstheme="majorBidi"/>
      <w:color w:val="272727" w:themeColor="text1" w:themeTint="D8"/>
    </w:rPr>
  </w:style>
  <w:style w:type="paragraph" w:styleId="Title">
    <w:name w:val="Title"/>
    <w:basedOn w:val="Normal"/>
    <w:next w:val="Normal"/>
    <w:link w:val="TitleChar"/>
    <w:uiPriority w:val="10"/>
    <w:qFormat/>
    <w:rsid w:val="005749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9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9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49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4956"/>
    <w:pPr>
      <w:spacing w:before="160"/>
      <w:jc w:val="center"/>
    </w:pPr>
    <w:rPr>
      <w:i/>
      <w:iCs/>
      <w:color w:val="404040" w:themeColor="text1" w:themeTint="BF"/>
    </w:rPr>
  </w:style>
  <w:style w:type="character" w:customStyle="1" w:styleId="QuoteChar">
    <w:name w:val="Quote Char"/>
    <w:basedOn w:val="DefaultParagraphFont"/>
    <w:link w:val="Quote"/>
    <w:uiPriority w:val="29"/>
    <w:rsid w:val="00574956"/>
    <w:rPr>
      <w:i/>
      <w:iCs/>
      <w:color w:val="404040" w:themeColor="text1" w:themeTint="BF"/>
    </w:rPr>
  </w:style>
  <w:style w:type="paragraph" w:styleId="ListParagraph">
    <w:name w:val="List Paragraph"/>
    <w:basedOn w:val="Normal"/>
    <w:uiPriority w:val="34"/>
    <w:qFormat/>
    <w:rsid w:val="00574956"/>
    <w:pPr>
      <w:ind w:left="720"/>
      <w:contextualSpacing/>
    </w:pPr>
  </w:style>
  <w:style w:type="character" w:styleId="IntenseEmphasis">
    <w:name w:val="Intense Emphasis"/>
    <w:basedOn w:val="DefaultParagraphFont"/>
    <w:uiPriority w:val="21"/>
    <w:qFormat/>
    <w:rsid w:val="00574956"/>
    <w:rPr>
      <w:i/>
      <w:iCs/>
      <w:color w:val="0F4761" w:themeColor="accent1" w:themeShade="BF"/>
    </w:rPr>
  </w:style>
  <w:style w:type="paragraph" w:styleId="IntenseQuote">
    <w:name w:val="Intense Quote"/>
    <w:basedOn w:val="Normal"/>
    <w:next w:val="Normal"/>
    <w:link w:val="IntenseQuoteChar"/>
    <w:uiPriority w:val="30"/>
    <w:qFormat/>
    <w:rsid w:val="005749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4956"/>
    <w:rPr>
      <w:i/>
      <w:iCs/>
      <w:color w:val="0F4761" w:themeColor="accent1" w:themeShade="BF"/>
    </w:rPr>
  </w:style>
  <w:style w:type="character" w:styleId="IntenseReference">
    <w:name w:val="Intense Reference"/>
    <w:basedOn w:val="DefaultParagraphFont"/>
    <w:uiPriority w:val="32"/>
    <w:qFormat/>
    <w:rsid w:val="00574956"/>
    <w:rPr>
      <w:b/>
      <w:bCs/>
      <w:smallCaps/>
      <w:color w:val="0F4761" w:themeColor="accent1" w:themeShade="BF"/>
      <w:spacing w:val="5"/>
    </w:rPr>
  </w:style>
  <w:style w:type="character" w:styleId="Hyperlink">
    <w:name w:val="Hyperlink"/>
    <w:basedOn w:val="DefaultParagraphFont"/>
    <w:uiPriority w:val="99"/>
    <w:unhideWhenUsed/>
    <w:rsid w:val="00630F80"/>
    <w:rPr>
      <w:color w:val="467886" w:themeColor="hyperlink"/>
      <w:u w:val="single"/>
    </w:rPr>
  </w:style>
  <w:style w:type="character" w:customStyle="1" w:styleId="UnresolvedMention">
    <w:name w:val="Unresolved Mention"/>
    <w:basedOn w:val="DefaultParagraphFont"/>
    <w:uiPriority w:val="99"/>
    <w:semiHidden/>
    <w:unhideWhenUsed/>
    <w:rsid w:val="00630F80"/>
    <w:rPr>
      <w:color w:val="605E5C"/>
      <w:shd w:val="clear" w:color="auto" w:fill="E1DFDD"/>
    </w:rPr>
  </w:style>
  <w:style w:type="paragraph" w:styleId="Header">
    <w:name w:val="header"/>
    <w:basedOn w:val="Normal"/>
    <w:link w:val="HeaderChar"/>
    <w:uiPriority w:val="99"/>
    <w:unhideWhenUsed/>
    <w:rsid w:val="00C84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510"/>
  </w:style>
  <w:style w:type="paragraph" w:styleId="Footer">
    <w:name w:val="footer"/>
    <w:basedOn w:val="Normal"/>
    <w:link w:val="FooterChar"/>
    <w:uiPriority w:val="99"/>
    <w:unhideWhenUsed/>
    <w:rsid w:val="00C84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imin.org/satan-the-contest-and-the-current-spiritual-dispensation" TargetMode="External"/><Relationship Id="rId13" Type="http://schemas.openxmlformats.org/officeDocument/2006/relationships/hyperlink" Target="https://www.etimin.org/what-is-required-to-live-above-sin"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etimin.org/miracle-of-yahooshua-jesus-death" TargetMode="External"/><Relationship Id="rId17" Type="http://schemas.openxmlformats.org/officeDocument/2006/relationships/hyperlink" Target="https://www.etimin.org/essence-cleansing-and-deliverance" TargetMode="External"/><Relationship Id="rId2" Type="http://schemas.openxmlformats.org/officeDocument/2006/relationships/styles" Target="styles.xml"/><Relationship Id="rId16" Type="http://schemas.openxmlformats.org/officeDocument/2006/relationships/hyperlink" Target="https://www.etimin.org/essence-of-message-regarding-praye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timin.org/essence-of-message-re-satanic-and-demonic" TargetMode="External"/><Relationship Id="rId5" Type="http://schemas.openxmlformats.org/officeDocument/2006/relationships/webSettings" Target="webSettings.xml"/><Relationship Id="rId15" Type="http://schemas.openxmlformats.org/officeDocument/2006/relationships/hyperlink" Target="https://www.etimin.org/prayers-to-rehearse-the-covenant-meal-communion-for-forgiveness-and-protection" TargetMode="External"/><Relationship Id="rId10" Type="http://schemas.openxmlformats.org/officeDocument/2006/relationships/hyperlink" Target="https://www.etimin.org/horrors-death-as-unbeliev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timin.org/judgment/judgment-of-unbelievers-who-die" TargetMode="External"/><Relationship Id="rId14" Type="http://schemas.openxmlformats.org/officeDocument/2006/relationships/hyperlink" Target="https://www.etimin.org/home/7-components-in-growing-close-to-y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Robertson ETI Main</dc:creator>
  <cp:keywords/>
  <dc:description/>
  <cp:lastModifiedBy>Dipankar Dey</cp:lastModifiedBy>
  <cp:revision>11</cp:revision>
  <dcterms:created xsi:type="dcterms:W3CDTF">2024-08-29T13:55:00Z</dcterms:created>
  <dcterms:modified xsi:type="dcterms:W3CDTF">2024-09-14T04:45:00Z</dcterms:modified>
</cp:coreProperties>
</file>